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667"/>
      </w:tblGrid>
      <w:tr w:rsidR="002041EA" w:rsidRPr="00E22074" w14:paraId="068F9853" w14:textId="77777777" w:rsidTr="00F20193">
        <w:tc>
          <w:tcPr>
            <w:tcW w:w="11667" w:type="dxa"/>
          </w:tcPr>
          <w:p w14:paraId="12155F23" w14:textId="1E6332C9" w:rsidR="002041EA" w:rsidRPr="002E0562" w:rsidRDefault="002041EA" w:rsidP="002041E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0562">
              <w:rPr>
                <w:rFonts w:ascii="TH SarabunPSK" w:hAnsi="TH SarabunPSK" w:cs="TH SarabunPSK"/>
                <w:b/>
                <w:bCs/>
                <w:sz w:val="28"/>
                <w:cs/>
              </w:rPr>
              <w:t>1. วันที่ตรวจติดตามภายใน</w:t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B746C6" w:rsidRPr="002E056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1 กรกฏาคม 2564</w:t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056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14:paraId="57E1A54E" w14:textId="77777777" w:rsidR="002041EA" w:rsidRPr="002E0562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2041EA" w:rsidRPr="00E22074" w14:paraId="3442AA5B" w14:textId="77777777" w:rsidTr="002041EA">
        <w:trPr>
          <w:trHeight w:val="462"/>
        </w:trPr>
        <w:tc>
          <w:tcPr>
            <w:tcW w:w="11667" w:type="dxa"/>
          </w:tcPr>
          <w:p w14:paraId="42FE63AD" w14:textId="371DA069" w:rsidR="002041EA" w:rsidRPr="002E0562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  <w:r w:rsidRPr="002E0562">
              <w:rPr>
                <w:rFonts w:ascii="TH SarabunPSK" w:hAnsi="TH SarabunPSK" w:cs="TH SarabunPSK"/>
                <w:b/>
                <w:bCs/>
                <w:sz w:val="28"/>
                <w:cs/>
              </w:rPr>
              <w:t>2. รายชื่อผู้ตรวจ</w:t>
            </w:r>
          </w:p>
        </w:tc>
      </w:tr>
      <w:tr w:rsidR="002041EA" w:rsidRPr="00E22074" w14:paraId="1FA8128D" w14:textId="77777777" w:rsidTr="00184649">
        <w:tc>
          <w:tcPr>
            <w:tcW w:w="11667" w:type="dxa"/>
          </w:tcPr>
          <w:p w14:paraId="517E1BCA" w14:textId="040083FB" w:rsidR="002041EA" w:rsidRPr="002E0562" w:rsidRDefault="00B746C6" w:rsidP="002041EA">
            <w:pPr>
              <w:pStyle w:val="a8"/>
              <w:numPr>
                <w:ilvl w:val="1"/>
                <w:numId w:val="1"/>
              </w:numPr>
              <w:rPr>
                <w:rFonts w:ascii="TH SarabunPSK" w:hAnsi="TH SarabunPSK" w:cs="TH SarabunPSK"/>
              </w:rPr>
            </w:pPr>
            <w:r w:rsidRPr="002E0562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2E0562" w:rsidRPr="002E0562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>แพทย์หญิงรับรอง</w:t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>คุณภาพ</w:t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2041EA" w:rsidRPr="002E0562">
              <w:rPr>
                <w:rFonts w:ascii="TH SarabunPSK" w:hAnsi="TH SarabunPSK" w:cs="TH SarabunPSK"/>
                <w:b/>
                <w:bCs/>
                <w:cs/>
              </w:rPr>
              <w:t xml:space="preserve"> ตำแหน่ง</w:t>
            </w:r>
            <w:r w:rsidRPr="002E056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>อาจารย์ที่ปรึกษากลุ่มงานพยาธิวิทยา</w:t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2813EE42" w14:textId="77777777" w:rsidR="002041EA" w:rsidRPr="002E0562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2041EA" w:rsidRPr="00E22074" w14:paraId="44D39BCD" w14:textId="77777777" w:rsidTr="00577085">
        <w:tc>
          <w:tcPr>
            <w:tcW w:w="11667" w:type="dxa"/>
          </w:tcPr>
          <w:p w14:paraId="72921EDC" w14:textId="21884660" w:rsidR="002041EA" w:rsidRPr="002E0562" w:rsidRDefault="00B746C6" w:rsidP="002041EA">
            <w:pPr>
              <w:pStyle w:val="a8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</w:rPr>
            </w:pPr>
            <w:r w:rsidRPr="002E0562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2E0562" w:rsidRPr="002E0562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 xml:space="preserve">นายมาตร     </w:t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>รอบคอบ</w:t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2041EA" w:rsidRPr="002E0562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  <w:r w:rsidR="002041EA" w:rsidRPr="002E05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2E0562">
              <w:rPr>
                <w:rFonts w:ascii="TH SarabunPSK" w:hAnsi="TH SarabunPSK" w:cs="TH SarabunPSK" w:hint="cs"/>
                <w:u w:val="dotted"/>
                <w:cs/>
              </w:rPr>
              <w:t>นักวิทยาศาสตร์การแพทย์</w:t>
            </w:r>
            <w:r w:rsidR="002041EA" w:rsidRPr="002E0562">
              <w:rPr>
                <w:rFonts w:ascii="TH SarabunPSK" w:hAnsi="TH SarabunPSK" w:cs="TH SarabunPSK"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041EA" w:rsidRPr="002E0562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14:paraId="779FB444" w14:textId="77777777" w:rsidR="002041EA" w:rsidRPr="002E0562" w:rsidRDefault="002041EA" w:rsidP="00AD309A">
            <w:pPr>
              <w:tabs>
                <w:tab w:val="left" w:pos="2835"/>
                <w:tab w:val="right" w:pos="7371"/>
              </w:tabs>
              <w:rPr>
                <w:rFonts w:ascii="TH SarabunPSK" w:hAnsi="TH SarabunPSK" w:cs="TH SarabunPSK"/>
              </w:rPr>
            </w:pPr>
          </w:p>
        </w:tc>
      </w:tr>
      <w:tr w:rsidR="00E22074" w:rsidRPr="00E22074" w14:paraId="2052F9EE" w14:textId="77777777" w:rsidTr="00577085">
        <w:tc>
          <w:tcPr>
            <w:tcW w:w="11667" w:type="dxa"/>
          </w:tcPr>
          <w:p w14:paraId="06E9E42E" w14:textId="77777777" w:rsidR="0038156A" w:rsidRDefault="00E22074" w:rsidP="00E22074">
            <w:pPr>
              <w:pStyle w:val="a8"/>
              <w:ind w:left="0"/>
              <w:rPr>
                <w:rFonts w:ascii="TH SarabunPSK" w:hAnsi="TH SarabunPSK" w:cs="TH SarabunPSK"/>
                <w:b/>
                <w:bCs/>
              </w:rPr>
            </w:pPr>
            <w:r w:rsidRPr="00E2207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  <w:r w:rsidRPr="00E22074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="0038156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436FE89A" w14:textId="47A4BC79" w:rsidR="00E22074" w:rsidRPr="00B746C6" w:rsidRDefault="00E22074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B746C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C62BC" w:rsidRPr="00B746C6">
              <w:rPr>
                <w:rFonts w:ascii="TH SarabunPSK" w:hAnsi="TH SarabunPSK" w:cs="TH SarabunPSK" w:hint="cs"/>
                <w:cs/>
              </w:rPr>
              <w:t xml:space="preserve">หมวดของมาตรฐานต่างๆ เช่น </w:t>
            </w:r>
            <w:r w:rsidR="0038156A" w:rsidRPr="00B746C6">
              <w:rPr>
                <w:rFonts w:ascii="TH SarabunPSK" w:eastAsia="Times New Roman" w:hAnsi="TH SarabunPSK" w:cs="TH SarabunPSK"/>
                <w:noProof w:val="0"/>
                <w:sz w:val="28"/>
                <w:cs/>
              </w:rPr>
              <w:t>การบริหารจัดการด้านคุณภา</w:t>
            </w:r>
            <w:r w:rsidR="0038156A" w:rsidRPr="00B746C6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พ, บุคลากร, สถานที่ สภาวะแวดล้อม, ความปลอดภัย ฯลฯ</w:t>
            </w:r>
          </w:p>
          <w:p w14:paraId="1512FFE6" w14:textId="72580C40" w:rsidR="0038156A" w:rsidRPr="00B746C6" w:rsidRDefault="0038156A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B746C6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ระบุหมา</w:t>
            </w:r>
            <w:r w:rsidR="00C77941" w:rsidRPr="00B746C6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ย</w:t>
            </w:r>
            <w:r w:rsidRPr="00B746C6">
              <w:rPr>
                <w:rFonts w:ascii="TH SarabunPSK" w:eastAsia="Times New Roman" w:hAnsi="TH SarabunPSK" w:cs="TH SarabunPSK" w:hint="cs"/>
                <w:noProof w:val="0"/>
                <w:sz w:val="28"/>
                <w:cs/>
              </w:rPr>
              <w:t>เลขข้อและข้อความของมาตรฐานที่ตรวจพบว่าต้องมีการปรับปรุง</w:t>
            </w:r>
          </w:p>
          <w:p w14:paraId="135E363A" w14:textId="00235590" w:rsidR="0038156A" w:rsidRPr="00E22074" w:rsidRDefault="0038156A" w:rsidP="0038156A">
            <w:pPr>
              <w:pStyle w:val="a8"/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  <w:r w:rsidRPr="00B746C6">
              <w:rPr>
                <w:rFonts w:ascii="TH SarabunPSK" w:hAnsi="TH SarabunPSK" w:cs="TH SarabunPSK"/>
                <w:cs/>
              </w:rPr>
              <w:t>ระบุ</w:t>
            </w:r>
            <w:r w:rsidRPr="00B746C6">
              <w:rPr>
                <w:rFonts w:ascii="TH SarabunPSK" w:hAnsi="TH SarabunPSK" w:cs="TH SarabunPSK" w:hint="cs"/>
                <w:cs/>
              </w:rPr>
              <w:t>ปัญหาหรือข้อควรปรับปรุงลงในช่อง</w:t>
            </w:r>
            <w:r w:rsidRPr="00B746C6">
              <w:rPr>
                <w:rFonts w:ascii="TH SarabunPSK" w:hAnsi="TH SarabunPSK" w:cs="TH SarabunPSK" w:hint="cs"/>
                <w:u w:val="single"/>
                <w:cs/>
              </w:rPr>
              <w:t>สิ่งที่ตรวจพบ</w:t>
            </w:r>
            <w:r w:rsidRPr="00B746C6">
              <w:rPr>
                <w:rFonts w:ascii="TH SarabunPSK" w:hAnsi="TH SarabunPSK" w:cs="TH SarabunPSK" w:hint="cs"/>
                <w:cs/>
              </w:rPr>
              <w:t xml:space="preserve">  แจ้งผลการดำเนินการปรับปรุงลงช่อง</w:t>
            </w:r>
            <w:r w:rsidRPr="00B746C6">
              <w:rPr>
                <w:rFonts w:ascii="TH SarabunPSK" w:hAnsi="TH SarabunPSK" w:cs="TH SarabunPSK" w:hint="cs"/>
                <w:u w:val="single"/>
                <w:cs/>
              </w:rPr>
              <w:t>ผลการแก้ไข</w:t>
            </w:r>
          </w:p>
        </w:tc>
      </w:tr>
    </w:tbl>
    <w:p w14:paraId="4745FB76" w14:textId="3C2C6843" w:rsidR="00F363B1" w:rsidRPr="00E22074" w:rsidRDefault="00F363B1" w:rsidP="002041EA">
      <w:pPr>
        <w:rPr>
          <w:rFonts w:ascii="TH SarabunPSK" w:hAnsi="TH SarabunPSK" w:cs="TH SarabunPSK"/>
          <w:b/>
          <w:bCs/>
        </w:rPr>
      </w:pPr>
    </w:p>
    <w:tbl>
      <w:tblPr>
        <w:tblW w:w="11624" w:type="dxa"/>
        <w:tblInd w:w="122" w:type="dxa"/>
        <w:tblLook w:val="04A0" w:firstRow="1" w:lastRow="0" w:firstColumn="1" w:lastColumn="0" w:noHBand="0" w:noVBand="1"/>
      </w:tblPr>
      <w:tblGrid>
        <w:gridCol w:w="861"/>
        <w:gridCol w:w="24"/>
        <w:gridCol w:w="4673"/>
        <w:gridCol w:w="13"/>
        <w:gridCol w:w="2936"/>
        <w:gridCol w:w="6"/>
        <w:gridCol w:w="3111"/>
      </w:tblGrid>
      <w:tr w:rsidR="008548CF" w:rsidRPr="00E22074" w14:paraId="15047C5A" w14:textId="77777777" w:rsidTr="00D74FB1">
        <w:trPr>
          <w:trHeight w:val="707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B5A01" w14:textId="7FC9A9A3" w:rsidR="008548CF" w:rsidRPr="00E22074" w:rsidRDefault="0006092C" w:rsidP="008548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noProof w:val="0"/>
                <w:color w:val="000000"/>
                <w:sz w:val="28"/>
                <w:cs/>
              </w:rPr>
              <w:t>1. การบริหารจัดการด้านคุณภาพ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89E91" w14:textId="4B730BF0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</w:t>
            </w:r>
            <w:r w:rsidR="00E22074"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ที่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ตรวจพบ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5082872" w14:textId="5CF67C53" w:rsidR="008548CF" w:rsidRPr="00E22074" w:rsidRDefault="008548CF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bookmarkStart w:id="0" w:name="_Hlk76740854"/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  <w:bookmarkEnd w:id="0"/>
          </w:p>
        </w:tc>
      </w:tr>
      <w:tr w:rsidR="00D74FB1" w:rsidRPr="00E22074" w14:paraId="6F328F4A" w14:textId="2E986D81" w:rsidTr="00D74FB1">
        <w:trPr>
          <w:trHeight w:val="86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722" w14:textId="5D97A9E5" w:rsidR="00D74FB1" w:rsidRPr="00E22074" w:rsidRDefault="00D74FB1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noProof w:val="0"/>
                <w:color w:val="000000"/>
                <w:sz w:val="28"/>
                <w:cs/>
              </w:rPr>
              <w:t>1.19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F19" w14:textId="1BDE73C2" w:rsidR="00D74FB1" w:rsidRPr="00E22074" w:rsidRDefault="00D74FB1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มีระบบบริหารจัดการคุณภาพให้ครอบคลุม ทั้งขั้นตอนก่อนการวิเคราะห์ ขั้นตอนการวิเคราะห์ และขั้นตอนหลังการวิเคราะห์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F07" w14:textId="6D288E0F" w:rsidR="00D74FB1" w:rsidRPr="0006092C" w:rsidRDefault="00D74FB1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ให้มีการติดตามการจัดการคุณภาพในการประชุมกลุ่มงาน</w:t>
            </w:r>
          </w:p>
        </w:tc>
        <w:tc>
          <w:tcPr>
            <w:tcW w:w="311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4E7268E" w14:textId="77777777" w:rsidR="00D74FB1" w:rsidRDefault="00D74FB1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CC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สถาบันฯ ให้ทุกกลุ่มงานส่งรายงานการประชุมกลุ่มงานให้ศูนย์พัฒนาคุณภาพและรายงานผลการดำเนินการในที่ประชุมกรรมการบริหาร โดยใช้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KPI 3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ตัวคือ หัวหน้ากลุ่มงานเข้าร่วมประชุม การติดตามการพัฒนาคุณภาพ และการติดตามความเสี่ยง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CC"/>
                <w:sz w:val="28"/>
              </w:rPr>
              <w:t> </w:t>
            </w:r>
          </w:p>
          <w:p w14:paraId="0163DD6F" w14:textId="64A8A5AC" w:rsidR="00D74FB1" w:rsidRPr="00E22074" w:rsidRDefault="00D74FB1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</w:pPr>
            <w:r w:rsidRPr="0006092C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หลักฐานการแก้ไข </w:t>
            </w:r>
            <w:r w:rsidRPr="0006092C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ข้อ1.9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 </w:t>
            </w:r>
            <w:r w:rsidRPr="0006092C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และ 1.21)</w:t>
            </w:r>
          </w:p>
        </w:tc>
      </w:tr>
      <w:tr w:rsidR="00D74FB1" w:rsidRPr="00E22074" w14:paraId="702472E1" w14:textId="2E854E0C" w:rsidTr="00B7035B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EAEC" w14:textId="2F253110" w:rsidR="00D74FB1" w:rsidRPr="00E22074" w:rsidRDefault="00D74FB1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1.21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0114" w14:textId="2C63C161" w:rsidR="00D74FB1" w:rsidRPr="00E22074" w:rsidRDefault="00D74FB1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มีระบบบริหารความเสี่ยง ที่ครอบคลุมกระบวนการในการค้นหาและประเมินความผิดพลาด  อุบัติการณ์ และปัญหาต่างๆ ที่มีผลกระทบต่อการให้บริการผู้ป่วย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F96" w14:textId="079B1361" w:rsidR="00D74FB1" w:rsidRPr="0006092C" w:rsidRDefault="00D74FB1" w:rsidP="008548CF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ให้มีการติดตามการจัดการความเสียงในการประชุมกลุ่มงาน</w:t>
            </w:r>
          </w:p>
        </w:tc>
        <w:tc>
          <w:tcPr>
            <w:tcW w:w="311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407DBD" w14:textId="67591C61" w:rsidR="00D74FB1" w:rsidRPr="00E22074" w:rsidRDefault="00D74FB1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</w:p>
        </w:tc>
      </w:tr>
      <w:tr w:rsidR="00D74FB1" w:rsidRPr="00E22074" w14:paraId="017D5D79" w14:textId="3B6E2EB0" w:rsidTr="00D74FB1">
        <w:trPr>
          <w:trHeight w:val="641"/>
        </w:trPr>
        <w:tc>
          <w:tcPr>
            <w:tcW w:w="55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A54E3" w14:textId="5827296D" w:rsidR="00D74FB1" w:rsidRPr="00E22074" w:rsidRDefault="00D74FB1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>2.</w:t>
            </w:r>
            <w:r w:rsidRPr="0006092C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7696C" w14:textId="3B4B0C53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42FDF" w14:textId="2F46CD5D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8548CF" w:rsidRPr="00E22074" w14:paraId="79214514" w14:textId="1E023AD9" w:rsidTr="0006092C">
        <w:trPr>
          <w:trHeight w:val="7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AE2B" w14:textId="5B6FEC93" w:rsidR="008548CF" w:rsidRPr="00E22074" w:rsidRDefault="0006092C" w:rsidP="00854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2.9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7ED7" w14:textId="166C677D" w:rsidR="008548CF" w:rsidRPr="00E22074" w:rsidRDefault="0006092C" w:rsidP="0006092C">
            <w:pPr>
              <w:tabs>
                <w:tab w:val="left" w:pos="1390"/>
              </w:tabs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มีแผนการศึกษาต่อเนื่องของเจ้าหน้าที่ทางห้องปฏิบัติการ เช่น การทำ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journal club, interesting case discussion,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การศึกษาเทคนิคใหม่ หรือ เข้าร่วมประชุมวิชาการทางวิชาชีพที่เกี่ยวข้อง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1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ครั้ง ทุก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24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CD87" w14:textId="1719D395" w:rsidR="008548CF" w:rsidRPr="006C6114" w:rsidRDefault="006C6114" w:rsidP="006C6114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ให้มีการจัดทำแผนในการพั</w:t>
            </w:r>
            <w:r w:rsidR="00B746C6">
              <w:rPr>
                <w:rFonts w:ascii="TH SarabunPSK" w:eastAsia="Times New Roman" w:hAnsi="TH SarabunPSK" w:cs="TH SarabunPSK" w:hint="cs"/>
                <w:noProof w:val="0"/>
                <w:color w:val="000000"/>
                <w:sz w:val="28"/>
                <w:cs/>
              </w:rPr>
              <w:t>ฒ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นาบุคลากรของแต่ละกลุ่มงาน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40387" w14:textId="1DED15EE" w:rsidR="0006092C" w:rsidRDefault="0006092C" w:rsidP="006C6114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สถาบันฯ กำหนดให้แต่ละห้องปฏิบัติการมีแผนพัฒนาบุคลากร</w:t>
            </w:r>
          </w:p>
          <w:p w14:paraId="1118A291" w14:textId="00211232" w:rsidR="0006092C" w:rsidRPr="0006092C" w:rsidRDefault="006C6114" w:rsidP="0006092C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(หลักฐานการแก้ไข ข้อ 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2.9</w:t>
            </w: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)</w:t>
            </w:r>
          </w:p>
        </w:tc>
      </w:tr>
      <w:tr w:rsidR="0038156A" w:rsidRPr="00E22074" w14:paraId="7ECABF96" w14:textId="77777777" w:rsidTr="00D74FB1">
        <w:trPr>
          <w:trHeight w:val="696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3B650" w14:textId="42CF4E69" w:rsidR="0038156A" w:rsidRPr="00E22074" w:rsidRDefault="0006092C" w:rsidP="000156F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06092C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3.สถานที่  สภาวะแวดล้อม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D942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8C6350" w14:textId="77777777" w:rsidR="0038156A" w:rsidRPr="00E22074" w:rsidRDefault="0038156A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38156A" w:rsidRPr="00E22074" w14:paraId="475A5CAD" w14:textId="77777777" w:rsidTr="00D74FB1">
        <w:trPr>
          <w:trHeight w:val="864"/>
        </w:trPr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E14B" w14:textId="0BB8BAD3" w:rsidR="0038156A" w:rsidRPr="00E22074" w:rsidRDefault="0006092C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3.10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0F1E" w14:textId="0AC82C44" w:rsidR="0038156A" w:rsidRDefault="0006092C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มีการรักษาความสะอาด พื้นที่ปฏิบัติการ</w:t>
            </w:r>
          </w:p>
          <w:p w14:paraId="78E3C133" w14:textId="00CBD87B" w:rsidR="0006092C" w:rsidRPr="0006092C" w:rsidRDefault="0006092C" w:rsidP="0006092C">
            <w:pPr>
              <w:tabs>
                <w:tab w:val="left" w:pos="1021"/>
              </w:tabs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C241" w14:textId="4096A4AA" w:rsidR="0038156A" w:rsidRPr="006C611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ให้มีการทำ 5 ส ห้องปฏิบัติการศัลยพยาธิ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E321E" w14:textId="77777777" w:rsidR="0038156A" w:rsidRDefault="0006092C" w:rsidP="0006092C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หลักฐานการทำ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5 </w:t>
            </w:r>
            <w:r w:rsidRPr="0006092C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ส ห้องปฏิบัติการศัลยพยาธิ</w:t>
            </w:r>
            <w:r w:rsidR="0038156A"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  <w:p w14:paraId="116413DA" w14:textId="756A4757" w:rsidR="0006092C" w:rsidRPr="00E22074" w:rsidRDefault="0006092C" w:rsidP="0006092C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(หลักฐานการแก้ไข ข้อ</w:t>
            </w:r>
            <w:r w:rsidR="006C6114"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 3.10</w:t>
            </w: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)</w:t>
            </w:r>
          </w:p>
        </w:tc>
      </w:tr>
      <w:tr w:rsidR="00D74FB1" w:rsidRPr="00E22074" w14:paraId="10A30185" w14:textId="77777777" w:rsidTr="00D74FB1">
        <w:trPr>
          <w:trHeight w:val="637"/>
        </w:trPr>
        <w:tc>
          <w:tcPr>
            <w:tcW w:w="5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A395B" w14:textId="7F4F5CC2" w:rsidR="00D74FB1" w:rsidRPr="00D74FB1" w:rsidRDefault="00D74FB1" w:rsidP="00D74F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  <w:r w:rsidRPr="00D74FB1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lastRenderedPageBreak/>
              <w:t>4.ความปลอดภัย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72636" w14:textId="25C31801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71AA67" w14:textId="1CC3FCB9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38156A" w:rsidRPr="00E22074" w14:paraId="25859F03" w14:textId="77777777" w:rsidTr="00D74FB1">
        <w:trPr>
          <w:trHeight w:val="780"/>
        </w:trPr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576" w14:textId="63F32CE5" w:rsidR="0038156A" w:rsidRPr="00E22074" w:rsidRDefault="006C6114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4.3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57E8" w14:textId="21823E33" w:rsidR="0038156A" w:rsidRPr="00E2207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มีนโยบาย  ระเบียบปฏิบัติ และเครื่องมือในการป้องกันและควบคุมอัคคีภัย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4988" w14:textId="27727525" w:rsidR="0038156A" w:rsidRPr="006C611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ให้ปรับปรุงทางหนีไฟของงานเซลล์วิทยา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617DF3" w14:textId="77777777" w:rsidR="0038156A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กำหนดให้ทางหนีไฟต้องไม่มีสิ่งกีดขวาง และอยู่ระหว่างการจัดหาบันไดที่เหมาะสมสำหรับก้าวออกทางหนีไฟ</w:t>
            </w:r>
            <w:r w:rsidR="0038156A"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  <w:p w14:paraId="2A8AAFC3" w14:textId="58109DAA" w:rsidR="006C6114" w:rsidRPr="00E2207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(หลักฐานการแก้ไข ข้อ 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4.3</w:t>
            </w: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)</w:t>
            </w:r>
          </w:p>
        </w:tc>
      </w:tr>
      <w:tr w:rsidR="0038156A" w:rsidRPr="00E22074" w14:paraId="5E78DC6A" w14:textId="77777777" w:rsidTr="00D74FB1">
        <w:trPr>
          <w:trHeight w:val="720"/>
        </w:trPr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0165" w14:textId="4A6D2378" w:rsidR="0038156A" w:rsidRPr="00E22074" w:rsidRDefault="006C6114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4.8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839" w14:textId="600140B5" w:rsidR="0038156A" w:rsidRPr="00E2207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มีอุปกรณ์ล้างตาในบริเวณที่มีการปฏิบัติงาน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5F5" w14:textId="7BCDF3F4" w:rsidR="0038156A" w:rsidRPr="006C611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น้ำเกลือสำหรับล้างตาให้วางในบริเวณที่พร้อมใช้งาน(ศัลยพยาธิ)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0E5188" w14:textId="77777777" w:rsidR="006C611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ได้จัดวางขวดน้ำเกลือสำหรับล้างตาให้สามารถหยิบใช้ได้ทันที</w:t>
            </w: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ab/>
            </w:r>
          </w:p>
          <w:p w14:paraId="16EEB3EA" w14:textId="5D7C19DD" w:rsidR="0038156A" w:rsidRPr="00E2207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(หลักฐานการแก้ไข ข้อ 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4.8</w:t>
            </w: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)</w:t>
            </w:r>
            <w:r w:rsidR="0038156A" w:rsidRPr="00E2207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 </w:t>
            </w:r>
          </w:p>
        </w:tc>
      </w:tr>
      <w:tr w:rsidR="00D74FB1" w:rsidRPr="00E22074" w14:paraId="3D2E77BC" w14:textId="77777777" w:rsidTr="00D74FB1">
        <w:trPr>
          <w:trHeight w:val="780"/>
        </w:trPr>
        <w:tc>
          <w:tcPr>
            <w:tcW w:w="55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945886" w14:textId="0FB422A2" w:rsidR="00D74FB1" w:rsidRPr="00D74FB1" w:rsidRDefault="00D74FB1" w:rsidP="00D74F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  <w:r w:rsidRPr="00D74FB1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5.เครื่องมือ วัสดุ น้ำยา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4E2D8" w14:textId="4DB5C344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สิ่งที่ตรวจพบ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F7454" w14:textId="0EEE8B94" w:rsidR="00D74FB1" w:rsidRPr="00E22074" w:rsidRDefault="00D74FB1" w:rsidP="00D74F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E22074">
              <w:rPr>
                <w:rFonts w:ascii="TH SarabunPSK" w:eastAsia="Times New Roman" w:hAnsi="TH SarabunPSK" w:cs="TH SarabunPSK"/>
                <w:b/>
                <w:bCs/>
                <w:noProof w:val="0"/>
                <w:color w:val="000000"/>
                <w:sz w:val="28"/>
                <w:cs/>
              </w:rPr>
              <w:t>ผลการแก้ไข</w:t>
            </w:r>
          </w:p>
        </w:tc>
      </w:tr>
      <w:tr w:rsidR="0038156A" w:rsidRPr="00E22074" w14:paraId="1334793E" w14:textId="77777777" w:rsidTr="00D74FB1">
        <w:trPr>
          <w:trHeight w:val="78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A23" w14:textId="63024375" w:rsidR="0038156A" w:rsidRPr="00E22074" w:rsidRDefault="006C6114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5.3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4C18" w14:textId="3275EB16" w:rsidR="0038156A" w:rsidRPr="00E2207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มีระบบบันทึกการใช้และควบคุม วัสดุ  น้ำยา  สารเคมีต่างๆ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0439" w14:textId="42068288" w:rsidR="0038156A" w:rsidRPr="00B746C6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B746C6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ให้ทำบันทึกควบคุมวัสดุ น้ำยาสาเคมีให้เป็นปัจจุบันและมีการตรวจสอบให้ถูกต้อง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4268" w14:textId="77777777" w:rsidR="006C611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ได้มีการสำรวจและประเมินการบันทึกควบคุมวัสดุ น้ำยาสารเคมีและสุ่มตรวจคลังวัสดุให้เป็นปัจจุบัน และให้งานพัสดุ ให้ความช่วยเหลือหน่วยงานที่ยังเป็นปัญหาอยู่</w:t>
            </w:r>
          </w:p>
          <w:p w14:paraId="6C5BA777" w14:textId="6CDEE008" w:rsidR="0038156A" w:rsidRPr="00E2207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(หลักฐานการแก้ไข ข้อ</w:t>
            </w:r>
            <w:r w:rsidR="0038156A" w:rsidRPr="006C6114">
              <w:rPr>
                <w:rFonts w:ascii="TH SarabunPSK" w:eastAsia="Times New Roman" w:hAnsi="TH SarabunPSK" w:cs="TH SarabunPSK"/>
                <w:noProof w:val="0"/>
                <w:color w:val="0000CC"/>
                <w:sz w:val="28"/>
              </w:rPr>
              <w:t> 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CC"/>
                <w:sz w:val="28"/>
              </w:rPr>
              <w:t>5.3</w:t>
            </w: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)</w:t>
            </w:r>
          </w:p>
        </w:tc>
      </w:tr>
      <w:tr w:rsidR="00987622" w:rsidRPr="00E22074" w14:paraId="42F8152A" w14:textId="77777777" w:rsidTr="00D74FB1">
        <w:trPr>
          <w:trHeight w:val="78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0796" w14:textId="20680D34" w:rsidR="00987622" w:rsidRPr="00E22074" w:rsidRDefault="006C6114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5.4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ABEF" w14:textId="2DEFC590" w:rsidR="00987622" w:rsidRPr="00E22074" w:rsidRDefault="006C6114" w:rsidP="006C6114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มีการประเมินบริษัทผู้ผลิตหรือผู้ขาย ในด้านคุณภาพของวัสดุ ครุภัณฑ์ และการบริการอย่างน้อย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1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ครั้งใน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12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AA45" w14:textId="12503341" w:rsidR="00987622" w:rsidRPr="00B746C6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B746C6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ให้มีการเก็บหลักฐานการประมินผู้ขายไว้ที่หน่วยงาน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0E0" w14:textId="77777777" w:rsidR="006C611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CC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งานสารสนเทศ ได้ทำระบบ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share file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ให้หน่วยงานต่างๆ สามารถเปิดดูผลการประเมินผู้ขายได้</w:t>
            </w:r>
          </w:p>
          <w:p w14:paraId="0D0CE69F" w14:textId="6610DF4F" w:rsidR="00987622" w:rsidRPr="00E2207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(หลักฐานการแก้ไข ข้อ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 5.4)</w:t>
            </w:r>
          </w:p>
        </w:tc>
      </w:tr>
      <w:tr w:rsidR="00987622" w:rsidRPr="00E22074" w14:paraId="7662FEEE" w14:textId="77777777" w:rsidTr="00D74FB1">
        <w:trPr>
          <w:trHeight w:val="780"/>
        </w:trPr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2792" w14:textId="51C601BC" w:rsidR="00987622" w:rsidRPr="00E22074" w:rsidRDefault="006C6114" w:rsidP="000156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>5.5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EB0C" w14:textId="133079A9" w:rsidR="00987622" w:rsidRPr="00E22074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มีเครื่องมือในห้องปฏิบัติการเพียงพอและเหมาะสมกับการใช้งาน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117C" w14:textId="73D6D56A" w:rsidR="00987622" w:rsidRPr="00B746C6" w:rsidRDefault="006C6114" w:rsidP="000156F3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B746C6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ให้มีการตรวจสอบเครื่องมือในการตรวจศพให้พร้อมใช้งานและจัดเก็บเครื่องมือให้เป็นระเบียบ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186F" w14:textId="77777777" w:rsidR="00987622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 xml:space="preserve">ได้ทำ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  <w:t xml:space="preserve">checklist </w:t>
            </w:r>
            <w:r w:rsidRPr="006C6114"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  <w:cs/>
              </w:rPr>
              <w:t>ในการตรวจสอบเครื่องมือผ่าศพ ทุกสัปดาห์ แลมีการจัดเก็บอุปกรณ์ให้เป็นระเบียบ</w:t>
            </w:r>
          </w:p>
          <w:p w14:paraId="0AD3B211" w14:textId="014AF939" w:rsidR="006C6114" w:rsidRPr="00E22074" w:rsidRDefault="006C6114" w:rsidP="00D74FB1">
            <w:pPr>
              <w:spacing w:after="0" w:line="240" w:lineRule="auto"/>
              <w:rPr>
                <w:rFonts w:ascii="TH SarabunPSK" w:eastAsia="Times New Roman" w:hAnsi="TH SarabunPSK" w:cs="TH SarabunPSK"/>
                <w:noProof w:val="0"/>
                <w:color w:val="000000"/>
                <w:sz w:val="28"/>
              </w:rPr>
            </w:pPr>
            <w:r w:rsidRPr="006C6114"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>(หลักฐานการแก้ไข ข้อ</w:t>
            </w:r>
            <w:r>
              <w:rPr>
                <w:rFonts w:ascii="TH SarabunPSK" w:eastAsia="Times New Roman" w:hAnsi="TH SarabunPSK" w:cs="TH SarabunPSK" w:hint="cs"/>
                <w:noProof w:val="0"/>
                <w:color w:val="0000CC"/>
                <w:sz w:val="28"/>
                <w:cs/>
              </w:rPr>
              <w:t xml:space="preserve"> 5.5)</w:t>
            </w:r>
          </w:p>
        </w:tc>
      </w:tr>
    </w:tbl>
    <w:p w14:paraId="6F04527E" w14:textId="77777777" w:rsidR="0038156A" w:rsidRPr="00E22074" w:rsidRDefault="0038156A" w:rsidP="006C6114">
      <w:pPr>
        <w:rPr>
          <w:rFonts w:ascii="TH SarabunPSK" w:hAnsi="TH SarabunPSK" w:cs="TH SarabunPSK"/>
          <w:sz w:val="24"/>
          <w:szCs w:val="24"/>
          <w:cs/>
        </w:rPr>
      </w:pPr>
    </w:p>
    <w:sectPr w:rsidR="0038156A" w:rsidRPr="00E22074" w:rsidSect="006C6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07" w:right="284" w:bottom="1440" w:left="142" w:header="567" w:footer="10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BF6F" w14:textId="77777777" w:rsidR="009C71D6" w:rsidRDefault="009C71D6" w:rsidP="00F73DEF">
      <w:pPr>
        <w:spacing w:after="0" w:line="240" w:lineRule="auto"/>
      </w:pPr>
      <w:r>
        <w:separator/>
      </w:r>
    </w:p>
  </w:endnote>
  <w:endnote w:type="continuationSeparator" w:id="0">
    <w:p w14:paraId="4641F346" w14:textId="77777777" w:rsidR="009C71D6" w:rsidRDefault="009C71D6" w:rsidP="00F7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B0C7" w14:textId="77777777" w:rsidR="002E0562" w:rsidRDefault="002E0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342596"/>
      <w:docPartObj>
        <w:docPartGallery w:val="Page Numbers (Bottom of Page)"/>
        <w:docPartUnique/>
      </w:docPartObj>
    </w:sdtPr>
    <w:sdtEndPr>
      <w:rPr>
        <w:sz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8"/>
          </w:rPr>
        </w:sdtEndPr>
        <w:sdtContent>
          <w:p w14:paraId="075CB64F" w14:textId="1A130A00" w:rsidR="00E17C94" w:rsidRPr="006E6591" w:rsidRDefault="00E17C94">
            <w:pPr>
              <w:pStyle w:val="a5"/>
              <w:jc w:val="center"/>
              <w:rPr>
                <w:sz w:val="28"/>
              </w:rPr>
            </w:pPr>
            <w:r w:rsidRPr="006E6591">
              <w:rPr>
                <w:rFonts w:ascii="TH SarabunPSK" w:hAnsi="TH SarabunPSK" w:cs="TH SarabunPSK" w:hint="cs"/>
                <w:sz w:val="28"/>
                <w:lang w:val="th-TH"/>
              </w:rPr>
              <w:t xml:space="preserve">หน้า 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instrText>PAGE</w:instrTex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separate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  <w:lang w:val="th-TH"/>
              </w:rPr>
              <w:t>2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  <w:r w:rsidRPr="006E6591">
              <w:rPr>
                <w:rFonts w:ascii="TH SarabunPSK" w:hAnsi="TH SarabunPSK" w:cs="TH SarabunPSK" w:hint="cs"/>
                <w:sz w:val="28"/>
                <w:lang w:val="th-TH"/>
              </w:rPr>
              <w:t xml:space="preserve"> จาก 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begin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instrText>NUMPAGES</w:instrTex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separate"/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  <w:lang w:val="th-TH"/>
              </w:rPr>
              <w:t>2</w:t>
            </w:r>
            <w:r w:rsidRPr="006E6591">
              <w:rPr>
                <w:rFonts w:ascii="TH SarabunPSK" w:hAnsi="TH SarabunPSK" w:cs="TH SarabunPSK" w:hint="cs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564DFA8C" w14:textId="77777777" w:rsidR="00E17C94" w:rsidRDefault="00E17C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03B" w14:textId="77777777" w:rsidR="002E0562" w:rsidRDefault="002E0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1115" w14:textId="77777777" w:rsidR="009C71D6" w:rsidRDefault="009C71D6" w:rsidP="00F73DEF">
      <w:pPr>
        <w:spacing w:after="0" w:line="240" w:lineRule="auto"/>
      </w:pPr>
      <w:r>
        <w:separator/>
      </w:r>
    </w:p>
  </w:footnote>
  <w:footnote w:type="continuationSeparator" w:id="0">
    <w:p w14:paraId="781D0EE2" w14:textId="77777777" w:rsidR="009C71D6" w:rsidRDefault="009C71D6" w:rsidP="00F7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163E" w14:textId="77777777" w:rsidR="002E0562" w:rsidRDefault="002E0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3260"/>
      <w:gridCol w:w="2694"/>
    </w:tblGrid>
    <w:tr w:rsidR="001A6EB7" w14:paraId="5FF1B6EC" w14:textId="77777777" w:rsidTr="008548CF">
      <w:trPr>
        <w:trHeight w:val="450"/>
      </w:trPr>
      <w:tc>
        <w:tcPr>
          <w:tcW w:w="5670" w:type="dxa"/>
          <w:vMerge w:val="restart"/>
          <w:vAlign w:val="center"/>
        </w:tcPr>
        <w:p w14:paraId="5C3EFE7C" w14:textId="3BA04466" w:rsidR="00E17C94" w:rsidRPr="008548CF" w:rsidRDefault="00E17C94" w:rsidP="00E17C94">
          <w:pPr>
            <w:pStyle w:val="a3"/>
            <w:tabs>
              <w:tab w:val="clear" w:pos="4513"/>
              <w:tab w:val="clear" w:pos="9026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eastAsia="Times New Roman" w:hAnsi="TH SarabunPSK" w:cs="TH SarabunPSK" w:hint="cs"/>
              <w:b/>
              <w:bCs/>
              <w:color w:val="000000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54AE1296" wp14:editId="0BA941A6">
                <wp:simplePos x="0" y="0"/>
                <wp:positionH relativeFrom="page">
                  <wp:posOffset>176530</wp:posOffset>
                </wp:positionH>
                <wp:positionV relativeFrom="page">
                  <wp:posOffset>-112395</wp:posOffset>
                </wp:positionV>
                <wp:extent cx="314325" cy="495300"/>
                <wp:effectExtent l="0" t="0" r="9525" b="0"/>
                <wp:wrapNone/>
                <wp:docPr id="6" name="รูปภาพ 6" descr="Logo-RcThaiPathologist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7805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0" name="Picture 2" descr="Logo-RcThaiPathologist-02.png">
                          <a:extLst>
                            <a:ext uri="{FF2B5EF4-FFF2-40B4-BE49-F238E27FC236}">
                              <a16:creationId xmlns:a16="http://schemas.microsoft.com/office/drawing/2014/main" id="{00000000-0008-0000-0000-00007805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6EB7" w:rsidRPr="008548C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ราชวิทยาลัยพยาธิแพทย์แห่งประเทศไทย</w:t>
          </w:r>
        </w:p>
      </w:tc>
      <w:tc>
        <w:tcPr>
          <w:tcW w:w="3260" w:type="dxa"/>
        </w:tcPr>
        <w:p w14:paraId="77B5C631" w14:textId="787B19C6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แก้ไขครั้งที่ </w:t>
          </w:r>
          <w:r w:rsidR="002E3E1D" w:rsidRPr="008548C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0</w:t>
          </w:r>
        </w:p>
      </w:tc>
      <w:tc>
        <w:tcPr>
          <w:tcW w:w="2694" w:type="dxa"/>
          <w:vMerge w:val="restart"/>
          <w:vAlign w:val="center"/>
        </w:tcPr>
        <w:p w14:paraId="13813C44" w14:textId="0E93998E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รหัสเอกสาร 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AD-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9-0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</w:p>
      </w:tc>
    </w:tr>
    <w:tr w:rsidR="001A6EB7" w14:paraId="0474FA4B" w14:textId="77777777" w:rsidTr="008548CF">
      <w:trPr>
        <w:trHeight w:val="525"/>
      </w:trPr>
      <w:tc>
        <w:tcPr>
          <w:tcW w:w="5670" w:type="dxa"/>
          <w:vMerge/>
        </w:tcPr>
        <w:p w14:paraId="5345B732" w14:textId="77777777" w:rsidR="001A6EB7" w:rsidRPr="008548CF" w:rsidRDefault="001A6EB7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3260" w:type="dxa"/>
        </w:tcPr>
        <w:p w14:paraId="3491DACC" w14:textId="3D7FFEA0" w:rsidR="001A6EB7" w:rsidRPr="008548CF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548C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ประกาศใช้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C7794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กค</w:t>
          </w:r>
          <w:r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256</w:t>
          </w:r>
          <w:r w:rsidR="002E3E1D" w:rsidRPr="008548CF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</w:p>
      </w:tc>
      <w:tc>
        <w:tcPr>
          <w:tcW w:w="2694" w:type="dxa"/>
          <w:vMerge/>
        </w:tcPr>
        <w:p w14:paraId="5A839195" w14:textId="77777777" w:rsidR="001A6EB7" w:rsidRPr="00E17C94" w:rsidRDefault="001A6EB7" w:rsidP="00F73DEF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</w:p>
      </w:tc>
    </w:tr>
    <w:tr w:rsidR="001A6EB7" w14:paraId="73D35D76" w14:textId="77777777" w:rsidTr="001F709B">
      <w:tc>
        <w:tcPr>
          <w:tcW w:w="11624" w:type="dxa"/>
          <w:gridSpan w:val="3"/>
          <w:vAlign w:val="center"/>
        </w:tcPr>
        <w:p w14:paraId="0E47CEC0" w14:textId="2D9073A1" w:rsidR="001A6EB7" w:rsidRPr="002E0562" w:rsidRDefault="001A6EB7" w:rsidP="00F73DEF">
          <w:pPr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แบบรายงาน</w:t>
          </w:r>
          <w:r w:rsidR="001F709B"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ผล</w:t>
          </w: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การ</w:t>
          </w:r>
          <w:r w:rsidR="002E3E1D"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ตรวจติดตามภายใน</w:t>
          </w: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ห้องปฏิบัติการ :</w:t>
          </w: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</w:rPr>
            <w:t xml:space="preserve"> </w:t>
          </w: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สาขา</w:t>
          </w:r>
          <w:r w:rsidR="00B746C6"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u w:val="dotted"/>
              <w:cs/>
            </w:rPr>
            <w:t xml:space="preserve"> พยาธิวิทยากายวิภาค</w:t>
          </w:r>
        </w:p>
      </w:tc>
    </w:tr>
    <w:tr w:rsidR="008548CF" w14:paraId="29C2730D" w14:textId="77777777" w:rsidTr="001F709B">
      <w:tc>
        <w:tcPr>
          <w:tcW w:w="11624" w:type="dxa"/>
          <w:gridSpan w:val="3"/>
          <w:vAlign w:val="center"/>
        </w:tcPr>
        <w:p w14:paraId="550E899F" w14:textId="35C9C46E" w:rsidR="008548CF" w:rsidRPr="002E0562" w:rsidRDefault="008548CF" w:rsidP="00B746C6">
          <w:pPr>
            <w:jc w:val="center"/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</w:pP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cs/>
            </w:rPr>
            <w:t>ชื่อหน่วยงาน</w:t>
          </w:r>
          <w:r w:rsidRP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u w:val="dotted"/>
              <w:cs/>
            </w:rPr>
            <w:t xml:space="preserve"> </w:t>
          </w:r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32"/>
              <w:szCs w:val="32"/>
              <w:u w:val="dotted"/>
            </w:rPr>
            <w:t xml:space="preserve">    </w:t>
          </w:r>
          <w:r w:rsidR="002E0562">
            <w:rPr>
              <w:rFonts w:ascii="TH SarabunPSK" w:eastAsia="Times New Roman" w:hAnsi="TH SarabunPSK" w:cs="TH SarabunPSK" w:hint="cs"/>
              <w:b/>
              <w:bCs/>
              <w:noProof w:val="0"/>
              <w:sz w:val="32"/>
              <w:szCs w:val="32"/>
              <w:u w:val="dotted"/>
              <w:cs/>
            </w:rPr>
            <w:t>กลุ่มงานพยาธิวิทยา</w:t>
          </w:r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32"/>
              <w:szCs w:val="32"/>
              <w:u w:val="dotted"/>
            </w:rPr>
            <w:t xml:space="preserve">     </w:t>
          </w:r>
          <w:proofErr w:type="spellStart"/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40"/>
              <w:szCs w:val="40"/>
              <w:u w:val="dotted"/>
            </w:rPr>
            <w:t>xxxxxxxxxxxxx</w:t>
          </w:r>
          <w:proofErr w:type="spellEnd"/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32"/>
              <w:szCs w:val="32"/>
              <w:u w:val="dotted"/>
            </w:rPr>
            <w:t xml:space="preserve">                     </w:t>
          </w:r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20"/>
              <w:szCs w:val="20"/>
              <w:u w:val="dotted"/>
            </w:rPr>
            <w:t xml:space="preserve"> . </w:t>
          </w:r>
          <w:r w:rsidR="00B746C6" w:rsidRPr="002E0562">
            <w:rPr>
              <w:rFonts w:ascii="TH SarabunPSK" w:eastAsia="Times New Roman" w:hAnsi="TH SarabunPSK" w:cs="TH SarabunPSK"/>
              <w:b/>
              <w:bCs/>
              <w:noProof w:val="0"/>
              <w:sz w:val="32"/>
              <w:szCs w:val="32"/>
              <w:u w:val="dotted"/>
            </w:rPr>
            <w:t xml:space="preserve">     </w:t>
          </w:r>
        </w:p>
      </w:tc>
    </w:tr>
  </w:tbl>
  <w:sdt>
    <w:sdtPr>
      <w:rPr>
        <w:cs/>
      </w:rPr>
      <w:id w:val="-540055599"/>
      <w:docPartObj>
        <w:docPartGallery w:val="Watermarks"/>
        <w:docPartUnique/>
      </w:docPartObj>
    </w:sdtPr>
    <w:sdtEndPr>
      <w:rPr>
        <w:cs w:val="0"/>
      </w:rPr>
    </w:sdtEndPr>
    <w:sdtContent>
      <w:p w14:paraId="7F2E5E30" w14:textId="2894CF79" w:rsidR="001A6EB7" w:rsidRDefault="002E0562">
        <w:pPr>
          <w:pStyle w:val="a3"/>
        </w:pPr>
        <w:r>
          <w:rPr>
            <w:noProof w:val="0"/>
            <w:cs/>
          </w:rPr>
          <w:pict w14:anchorId="6294DE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F255" w14:textId="77777777" w:rsidR="002E0562" w:rsidRDefault="002E05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14A"/>
    <w:multiLevelType w:val="hybridMultilevel"/>
    <w:tmpl w:val="FF28459C"/>
    <w:lvl w:ilvl="0" w:tplc="12C2FB7C">
      <w:start w:val="1"/>
      <w:numFmt w:val="decimal"/>
      <w:lvlText w:val="%1."/>
      <w:lvlJc w:val="left"/>
      <w:pPr>
        <w:ind w:left="862" w:hanging="360"/>
      </w:pPr>
      <w:rPr>
        <w:rFonts w:ascii="TH SarabunPSK" w:hAnsi="TH SarabunPSK" w:cs="TH SarabunPSK" w:hint="cs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22EA"/>
    <w:multiLevelType w:val="hybridMultilevel"/>
    <w:tmpl w:val="D9A050F8"/>
    <w:lvl w:ilvl="0" w:tplc="C44C0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01A60"/>
    <w:multiLevelType w:val="hybridMultilevel"/>
    <w:tmpl w:val="C5A03A78"/>
    <w:lvl w:ilvl="0" w:tplc="12C2FB7C">
      <w:start w:val="1"/>
      <w:numFmt w:val="decimal"/>
      <w:lvlText w:val="%1."/>
      <w:lvlJc w:val="left"/>
      <w:pPr>
        <w:ind w:left="862" w:hanging="360"/>
      </w:pPr>
      <w:rPr>
        <w:rFonts w:ascii="TH SarabunPSK" w:hAnsi="TH SarabunPSK" w:cs="TH SarabunPSK" w:hint="cs"/>
        <w:sz w:val="28"/>
        <w:szCs w:val="28"/>
      </w:rPr>
    </w:lvl>
    <w:lvl w:ilvl="1" w:tplc="726039F0">
      <w:start w:val="1"/>
      <w:numFmt w:val="decimal"/>
      <w:lvlText w:val="%2)"/>
      <w:lvlJc w:val="left"/>
      <w:pPr>
        <w:ind w:left="1582" w:hanging="360"/>
      </w:pPr>
      <w:rPr>
        <w:rFonts w:ascii="TH SarabunPSK" w:hAnsi="TH SarabunPSK" w:cs="TH SarabunPSK" w:hint="cs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EF"/>
    <w:rsid w:val="0006092C"/>
    <w:rsid w:val="00097F24"/>
    <w:rsid w:val="00175759"/>
    <w:rsid w:val="001A5A05"/>
    <w:rsid w:val="001A6EB7"/>
    <w:rsid w:val="001C1B88"/>
    <w:rsid w:val="001D5283"/>
    <w:rsid w:val="001F709B"/>
    <w:rsid w:val="002041EA"/>
    <w:rsid w:val="002E0562"/>
    <w:rsid w:val="002E3E1D"/>
    <w:rsid w:val="00366A3F"/>
    <w:rsid w:val="0038156A"/>
    <w:rsid w:val="00525D91"/>
    <w:rsid w:val="006647F2"/>
    <w:rsid w:val="00696B46"/>
    <w:rsid w:val="006C6114"/>
    <w:rsid w:val="006E6591"/>
    <w:rsid w:val="007411B8"/>
    <w:rsid w:val="007B467A"/>
    <w:rsid w:val="008402D0"/>
    <w:rsid w:val="008548CF"/>
    <w:rsid w:val="00987622"/>
    <w:rsid w:val="009C71D6"/>
    <w:rsid w:val="00A30A17"/>
    <w:rsid w:val="00AC445D"/>
    <w:rsid w:val="00AC62BC"/>
    <w:rsid w:val="00AD309A"/>
    <w:rsid w:val="00B05F21"/>
    <w:rsid w:val="00B746C6"/>
    <w:rsid w:val="00C5624C"/>
    <w:rsid w:val="00C77941"/>
    <w:rsid w:val="00C828E0"/>
    <w:rsid w:val="00CE75C3"/>
    <w:rsid w:val="00CF2C0F"/>
    <w:rsid w:val="00D74FB1"/>
    <w:rsid w:val="00D90B0D"/>
    <w:rsid w:val="00DA1508"/>
    <w:rsid w:val="00E17C94"/>
    <w:rsid w:val="00E22074"/>
    <w:rsid w:val="00F132BD"/>
    <w:rsid w:val="00F363B1"/>
    <w:rsid w:val="00F60CB9"/>
    <w:rsid w:val="00F73DEF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33680E"/>
  <w15:chartTrackingRefBased/>
  <w15:docId w15:val="{8D45F6CF-CEC5-4418-B606-C0D6F18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3DEF"/>
    <w:rPr>
      <w:noProof/>
    </w:rPr>
  </w:style>
  <w:style w:type="paragraph" w:styleId="a5">
    <w:name w:val="footer"/>
    <w:basedOn w:val="a"/>
    <w:link w:val="a6"/>
    <w:uiPriority w:val="99"/>
    <w:unhideWhenUsed/>
    <w:rsid w:val="00F7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3DEF"/>
    <w:rPr>
      <w:noProof/>
    </w:rPr>
  </w:style>
  <w:style w:type="table" w:styleId="a7">
    <w:name w:val="Table Grid"/>
    <w:basedOn w:val="a1"/>
    <w:uiPriority w:val="39"/>
    <w:rsid w:val="00F7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D8F4-FC35-4830-BC88-5BB6E288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ราชวิทยาลัยพยาธิแพทย์แห่งประเทศไทย รพท.</cp:lastModifiedBy>
  <cp:revision>3</cp:revision>
  <dcterms:created xsi:type="dcterms:W3CDTF">2021-07-14T10:19:00Z</dcterms:created>
  <dcterms:modified xsi:type="dcterms:W3CDTF">2021-07-15T10:15:00Z</dcterms:modified>
</cp:coreProperties>
</file>